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21339" w14:textId="77777777" w:rsidR="00783C30" w:rsidRPr="002307A4" w:rsidRDefault="00783C30" w:rsidP="00783C30">
      <w:pPr>
        <w:spacing w:after="240"/>
        <w:ind w:left="5670"/>
        <w:jc w:val="both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>ЗАТВЕРДЖЕНО</w:t>
      </w:r>
    </w:p>
    <w:p w14:paraId="55A8562F" w14:textId="419082CA" w:rsidR="00783C30" w:rsidRPr="002307A4" w:rsidRDefault="00783C30" w:rsidP="00783C30">
      <w:pPr>
        <w:spacing w:after="240"/>
        <w:ind w:left="5670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 xml:space="preserve">Розпорядження начальника </w:t>
      </w:r>
      <w:r w:rsidR="00B21A1C">
        <w:rPr>
          <w:rFonts w:cs="Times New Roman"/>
          <w:spacing w:val="-4"/>
          <w:szCs w:val="28"/>
        </w:rPr>
        <w:t>районної</w:t>
      </w:r>
      <w:r w:rsidRPr="002307A4">
        <w:rPr>
          <w:rFonts w:cs="Times New Roman"/>
          <w:spacing w:val="-4"/>
          <w:szCs w:val="28"/>
        </w:rPr>
        <w:t xml:space="preserve"> військової адміністрації</w:t>
      </w:r>
    </w:p>
    <w:p w14:paraId="35FF392B" w14:textId="4579F6A1" w:rsidR="00783C30" w:rsidRPr="00864AC7" w:rsidRDefault="00FB4F81" w:rsidP="00783C30">
      <w:pPr>
        <w:ind w:left="5670"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  <w:lang w:val="en-US"/>
        </w:rPr>
        <w:t>1</w:t>
      </w:r>
      <w:r w:rsidR="00864AC7">
        <w:rPr>
          <w:rFonts w:cs="Times New Roman"/>
          <w:spacing w:val="-4"/>
          <w:szCs w:val="28"/>
        </w:rPr>
        <w:t>9</w:t>
      </w:r>
      <w:r w:rsidR="00783C30" w:rsidRPr="002307A4">
        <w:rPr>
          <w:rFonts w:cs="Times New Roman"/>
          <w:spacing w:val="-4"/>
          <w:szCs w:val="28"/>
        </w:rPr>
        <w:t xml:space="preserve"> червня 2025 року №</w:t>
      </w:r>
      <w:r>
        <w:rPr>
          <w:rFonts w:cs="Times New Roman"/>
          <w:spacing w:val="-4"/>
          <w:szCs w:val="28"/>
          <w:lang w:val="en-US"/>
        </w:rPr>
        <w:t xml:space="preserve"> </w:t>
      </w:r>
      <w:r w:rsidR="00864AC7">
        <w:rPr>
          <w:rFonts w:cs="Times New Roman"/>
          <w:spacing w:val="-4"/>
          <w:szCs w:val="28"/>
        </w:rPr>
        <w:t>83</w:t>
      </w:r>
    </w:p>
    <w:p w14:paraId="4EFDCFF0" w14:textId="77777777" w:rsidR="007E5AAD" w:rsidRDefault="007E5AAD" w:rsidP="00783C30">
      <w:pPr>
        <w:tabs>
          <w:tab w:val="left" w:pos="5670"/>
        </w:tabs>
      </w:pPr>
    </w:p>
    <w:p w14:paraId="7A1F0F56" w14:textId="77777777" w:rsidR="007E5AAD" w:rsidRDefault="007E5AAD" w:rsidP="007E5AAD"/>
    <w:p w14:paraId="149C5EB1" w14:textId="77777777" w:rsidR="007E5AAD" w:rsidRDefault="007E5AAD" w:rsidP="007E5AAD">
      <w:pPr>
        <w:jc w:val="center"/>
      </w:pPr>
      <w:r>
        <w:t>ПЛАН</w:t>
      </w:r>
    </w:p>
    <w:p w14:paraId="4DE956EF" w14:textId="4CC5F92E" w:rsidR="007E5AAD" w:rsidRDefault="007E5AAD" w:rsidP="007E5AAD">
      <w:pPr>
        <w:jc w:val="center"/>
      </w:pPr>
      <w:r>
        <w:t xml:space="preserve">дій працівників </w:t>
      </w:r>
      <w:r w:rsidR="00864AC7">
        <w:t>районної</w:t>
      </w:r>
      <w:r>
        <w:t xml:space="preserve"> державної адміністрації</w:t>
      </w:r>
      <w:r w:rsidR="00B21A1C">
        <w:t xml:space="preserve"> та її апарату</w:t>
      </w:r>
      <w:r>
        <w:t xml:space="preserve"> на випадок несанкціонованого доступу до персональних даних, пошкодження технічного обладнання, виникнення надзвичайних ситуацій</w:t>
      </w:r>
    </w:p>
    <w:p w14:paraId="0BB8F63B" w14:textId="77777777" w:rsidR="007E5AAD" w:rsidRDefault="007E5AAD" w:rsidP="007E5AAD"/>
    <w:p w14:paraId="51CADC05" w14:textId="6401CC53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1. При виявленні ознак несанкціонованого доступу до персональних даних, володільцем яких є </w:t>
      </w:r>
      <w:r w:rsidR="00864AC7">
        <w:rPr>
          <w:rFonts w:cs="Times New Roman"/>
          <w:szCs w:val="28"/>
        </w:rPr>
        <w:t>Ковельська рай</w:t>
      </w:r>
      <w:r w:rsidRPr="00783C30">
        <w:rPr>
          <w:rFonts w:cs="Times New Roman"/>
          <w:szCs w:val="28"/>
        </w:rPr>
        <w:t xml:space="preserve">держадміністрація таких як несанкціоноване отримання логінів і паролів, підбір паролів та ключів, працівник, який виявив </w:t>
      </w:r>
      <w:r w:rsidR="00783C30">
        <w:rPr>
          <w:rFonts w:cs="Times New Roman"/>
          <w:szCs w:val="28"/>
        </w:rPr>
        <w:t xml:space="preserve">ці </w:t>
      </w:r>
      <w:r w:rsidRPr="00783C30">
        <w:rPr>
          <w:rFonts w:cs="Times New Roman"/>
          <w:szCs w:val="28"/>
        </w:rPr>
        <w:t>ознаки, зобов'язаний негайно:</w:t>
      </w:r>
    </w:p>
    <w:p w14:paraId="6E679A8F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7A14BA0" w14:textId="375A4ABB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1.1 припинити обробку персональних даних;</w:t>
      </w:r>
    </w:p>
    <w:p w14:paraId="21DEED5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0446054" w14:textId="16FEEFA8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1.2. повідомити </w:t>
      </w:r>
      <w:bookmarkStart w:id="0" w:name="_Hlk199925048"/>
      <w:r w:rsidRPr="00783C30">
        <w:rPr>
          <w:rFonts w:cs="Times New Roman"/>
          <w:szCs w:val="28"/>
        </w:rPr>
        <w:t xml:space="preserve">керівника, </w:t>
      </w:r>
      <w:r w:rsidR="00DE25C7" w:rsidRPr="00783C30">
        <w:rPr>
          <w:rFonts w:cs="Times New Roman"/>
          <w:szCs w:val="28"/>
        </w:rPr>
        <w:t>який</w:t>
      </w:r>
      <w:r w:rsidRPr="00783C30">
        <w:rPr>
          <w:rFonts w:cs="Times New Roman"/>
          <w:szCs w:val="28"/>
        </w:rPr>
        <w:t xml:space="preserve"> організує роботу, пов'язану із захистом персональних даних</w:t>
      </w:r>
      <w:bookmarkEnd w:id="0"/>
      <w:r w:rsidRPr="00783C30">
        <w:rPr>
          <w:rFonts w:cs="Times New Roman"/>
          <w:szCs w:val="28"/>
        </w:rPr>
        <w:t xml:space="preserve"> при їхній обробці у </w:t>
      </w:r>
      <w:r w:rsidR="00864AC7">
        <w:rPr>
          <w:rFonts w:cs="Times New Roman"/>
          <w:szCs w:val="28"/>
        </w:rPr>
        <w:t>Ковельській рай</w:t>
      </w:r>
      <w:r w:rsidRPr="00783C30">
        <w:rPr>
          <w:rFonts w:cs="Times New Roman"/>
          <w:szCs w:val="28"/>
        </w:rPr>
        <w:t xml:space="preserve">держадміністрації (далі </w:t>
      </w:r>
      <w:r w:rsidR="00783C30">
        <w:rPr>
          <w:rFonts w:cs="Times New Roman"/>
          <w:szCs w:val="28"/>
        </w:rPr>
        <w:sym w:font="Symbol" w:char="F02D"/>
      </w:r>
      <w:r w:rsidRPr="00783C30">
        <w:rPr>
          <w:rFonts w:cs="Times New Roman"/>
          <w:szCs w:val="28"/>
        </w:rPr>
        <w:t xml:space="preserve"> відповідальна особа);</w:t>
      </w:r>
    </w:p>
    <w:p w14:paraId="5A3026B1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4494CA4" w14:textId="728D159C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1.3. звернутися до відповідної особи, на яку покладено функції з впровадження в </w:t>
      </w:r>
      <w:proofErr w:type="spellStart"/>
      <w:r w:rsidRPr="00783C30">
        <w:rPr>
          <w:rFonts w:cs="Times New Roman"/>
          <w:szCs w:val="28"/>
        </w:rPr>
        <w:t>апараті</w:t>
      </w:r>
      <w:proofErr w:type="spellEnd"/>
      <w:r w:rsidRPr="00783C30">
        <w:rPr>
          <w:rFonts w:cs="Times New Roman"/>
          <w:szCs w:val="28"/>
        </w:rPr>
        <w:t xml:space="preserve"> </w:t>
      </w:r>
      <w:r w:rsidR="00864AC7">
        <w:rPr>
          <w:rFonts w:cs="Times New Roman"/>
          <w:szCs w:val="28"/>
        </w:rPr>
        <w:t>рай</w:t>
      </w:r>
      <w:r w:rsidRPr="00783C30">
        <w:rPr>
          <w:rFonts w:cs="Times New Roman"/>
          <w:szCs w:val="28"/>
        </w:rPr>
        <w:t>держадміністрації інформаційних технологій з метою блокування доступу до облікового запису;</w:t>
      </w:r>
    </w:p>
    <w:p w14:paraId="0B0DE681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2F509BCF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1.4. змінити паролі доступу (за наявності технічної можливості).</w:t>
      </w:r>
    </w:p>
    <w:p w14:paraId="42762FD6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4B160433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2. При виявленні зараження програмного забезпечення та носіїв інформації комп'ютерними вірусами працівник зобов'язаний:</w:t>
      </w:r>
    </w:p>
    <w:p w14:paraId="26AC021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2FD976A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2.1. негайно припинити обробку персональних даних;</w:t>
      </w:r>
    </w:p>
    <w:p w14:paraId="44AA1BB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4CF63204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2.2. вимкнути комп'ютерну техніку від електроживлення;</w:t>
      </w:r>
    </w:p>
    <w:p w14:paraId="1BE9AAEE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6E4F4061" w14:textId="6F45FE60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2.3.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;</w:t>
      </w:r>
    </w:p>
    <w:p w14:paraId="7165B3DC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65B1EB0B" w14:textId="794CCF8D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2.4. повідомити відповідну особу, на яку покладено функції з впровадження в </w:t>
      </w:r>
      <w:proofErr w:type="spellStart"/>
      <w:r w:rsidRPr="00783C30">
        <w:rPr>
          <w:rFonts w:cs="Times New Roman"/>
          <w:szCs w:val="28"/>
        </w:rPr>
        <w:t>апараті</w:t>
      </w:r>
      <w:proofErr w:type="spellEnd"/>
      <w:r w:rsidRPr="00783C30">
        <w:rPr>
          <w:rFonts w:cs="Times New Roman"/>
          <w:szCs w:val="28"/>
        </w:rPr>
        <w:t xml:space="preserve"> </w:t>
      </w:r>
      <w:r w:rsidR="00864AC7">
        <w:rPr>
          <w:rFonts w:cs="Times New Roman"/>
          <w:szCs w:val="28"/>
        </w:rPr>
        <w:t>рай</w:t>
      </w:r>
      <w:r w:rsidRPr="00783C30">
        <w:rPr>
          <w:rFonts w:cs="Times New Roman"/>
          <w:szCs w:val="28"/>
        </w:rPr>
        <w:t>держадміністрації інформаційних технологій.</w:t>
      </w:r>
    </w:p>
    <w:p w14:paraId="7592E30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F1C822D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lastRenderedPageBreak/>
        <w:t>3. При вчиненні випадкових та/або помилкових дій, що можуть призвести до втрати, зміни, поширення, розголошення персональних даних тощо, необхідно:</w:t>
      </w:r>
    </w:p>
    <w:p w14:paraId="23BAAAED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4B3C10E0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3.1. припинити обробку персональних даних;</w:t>
      </w:r>
    </w:p>
    <w:p w14:paraId="5A6045D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3A64AC4A" w14:textId="1AA8CA72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3.2. про всі події та факти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.</w:t>
      </w:r>
    </w:p>
    <w:p w14:paraId="4332628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7EFAD87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4. При відмові та/або </w:t>
      </w:r>
      <w:proofErr w:type="spellStart"/>
      <w:r w:rsidRPr="00783C30">
        <w:rPr>
          <w:rFonts w:cs="Times New Roman"/>
          <w:szCs w:val="28"/>
        </w:rPr>
        <w:t>збої</w:t>
      </w:r>
      <w:proofErr w:type="spellEnd"/>
      <w:r w:rsidRPr="00783C30">
        <w:rPr>
          <w:rFonts w:cs="Times New Roman"/>
          <w:szCs w:val="28"/>
        </w:rPr>
        <w:t xml:space="preserve"> програмного забезпечення, за допомогою якого здійснюється обробка персональних даних, працівник зобов'язаний:</w:t>
      </w:r>
    </w:p>
    <w:p w14:paraId="784F3DFF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30A47B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4.1. припинити обробку персональних даних;</w:t>
      </w:r>
    </w:p>
    <w:p w14:paraId="0C6DF680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719636C2" w14:textId="0E077A6E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4.2.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;</w:t>
      </w:r>
    </w:p>
    <w:p w14:paraId="2ABF9B6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3B979B0" w14:textId="58AD9672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4.3. повідомити відповідну особу, на яку покладено функції з впровадження програмного забезпечення в </w:t>
      </w:r>
      <w:proofErr w:type="spellStart"/>
      <w:r w:rsidRPr="00783C30">
        <w:rPr>
          <w:rFonts w:cs="Times New Roman"/>
          <w:szCs w:val="28"/>
        </w:rPr>
        <w:t>апараті</w:t>
      </w:r>
      <w:proofErr w:type="spellEnd"/>
      <w:r w:rsidRPr="00783C30">
        <w:rPr>
          <w:rFonts w:cs="Times New Roman"/>
          <w:szCs w:val="28"/>
        </w:rPr>
        <w:t xml:space="preserve"> </w:t>
      </w:r>
      <w:r w:rsidR="00864AC7">
        <w:rPr>
          <w:rFonts w:cs="Times New Roman"/>
          <w:szCs w:val="28"/>
        </w:rPr>
        <w:t>рай</w:t>
      </w:r>
      <w:r w:rsidRPr="00783C30">
        <w:rPr>
          <w:rFonts w:cs="Times New Roman"/>
          <w:szCs w:val="28"/>
        </w:rPr>
        <w:t>держадміністрації інформаційних технологій.</w:t>
      </w:r>
    </w:p>
    <w:p w14:paraId="4D7E226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7AFB0F4D" w14:textId="054C5EE4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5. При виявленні пошкодження, втрати, викрадення документа або іншого носія персональних даних невідкладно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.</w:t>
      </w:r>
    </w:p>
    <w:p w14:paraId="0C86F22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3004EC0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6. У разі виникнення надзвичайних ситуацій (пожежа, повінь, стихійні лиха тощо):</w:t>
      </w:r>
    </w:p>
    <w:p w14:paraId="47DFC047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6DE047AB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6.1. вжити невідкладних заходів щодо оповіщення відповідних служб реагування;</w:t>
      </w:r>
    </w:p>
    <w:p w14:paraId="502A7031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71EF86C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6.2. забезпечити збереження носіїв персональних даних осіб від втрати та пошкодження (за наявної можливості та у спосіб, що не загрожує життю та здоров'ю працівників);</w:t>
      </w:r>
    </w:p>
    <w:p w14:paraId="4A2CFAEF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3AA38967" w14:textId="5BBBD3AA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6.3. повідомити </w:t>
      </w:r>
      <w:r w:rsidR="00DE25C7" w:rsidRPr="00783C30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783C30">
        <w:rPr>
          <w:rFonts w:cs="Times New Roman"/>
          <w:szCs w:val="28"/>
        </w:rPr>
        <w:t>.</w:t>
      </w:r>
    </w:p>
    <w:p w14:paraId="2EDB0172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22D341C4" w14:textId="209265EE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7. Про всі випадки несанкціонованого доступу до персональних даних, передбачені пунктами 1</w:t>
      </w:r>
      <w:r w:rsidR="00783C30">
        <w:rPr>
          <w:rFonts w:cs="Times New Roman"/>
          <w:szCs w:val="28"/>
        </w:rPr>
        <w:sym w:font="Symbol" w:char="F02D"/>
      </w:r>
      <w:r w:rsidRPr="00783C30">
        <w:rPr>
          <w:rFonts w:cs="Times New Roman"/>
          <w:szCs w:val="28"/>
        </w:rPr>
        <w:t xml:space="preserve">6 </w:t>
      </w:r>
      <w:r w:rsidR="00783C30">
        <w:rPr>
          <w:rFonts w:cs="Times New Roman"/>
          <w:szCs w:val="28"/>
        </w:rPr>
        <w:t>цього</w:t>
      </w:r>
      <w:r w:rsidRPr="00783C30">
        <w:rPr>
          <w:rFonts w:cs="Times New Roman"/>
          <w:szCs w:val="28"/>
        </w:rPr>
        <w:t xml:space="preserve"> Плану, та/або інші випадки, що призвели до пошкодження, псування, несанкціонованого доступу, знищення, поширення тощо персональних даних, працівник, який виявив </w:t>
      </w:r>
      <w:r w:rsidR="00783C30">
        <w:rPr>
          <w:rFonts w:cs="Times New Roman"/>
          <w:szCs w:val="28"/>
        </w:rPr>
        <w:t>цей</w:t>
      </w:r>
      <w:r w:rsidRPr="00783C30">
        <w:rPr>
          <w:rFonts w:cs="Times New Roman"/>
          <w:szCs w:val="28"/>
        </w:rPr>
        <w:t xml:space="preserve"> факт, та безпосередній керівник невідкладно письмово повідомляють про подію відповідальну особу.</w:t>
      </w:r>
    </w:p>
    <w:p w14:paraId="1D8EBD65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8048038" w14:textId="5F92BFC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lastRenderedPageBreak/>
        <w:t xml:space="preserve">7.1. Повідомлення реєструється відповідно до вимог діловодства у </w:t>
      </w:r>
      <w:r w:rsidR="00864AC7">
        <w:rPr>
          <w:rFonts w:cs="Times New Roman"/>
          <w:szCs w:val="28"/>
        </w:rPr>
        <w:t>Ковельській рай</w:t>
      </w:r>
      <w:r w:rsidRPr="00783C30">
        <w:rPr>
          <w:rFonts w:cs="Times New Roman"/>
          <w:szCs w:val="28"/>
        </w:rPr>
        <w:t>держадміністрації.</w:t>
      </w:r>
    </w:p>
    <w:p w14:paraId="2FB7A47C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332DEF1B" w14:textId="2EC4F37C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8. Після отримання повідомлення відповідальна особа складає </w:t>
      </w:r>
      <w:r w:rsidR="00186E2D">
        <w:rPr>
          <w:rFonts w:cs="Times New Roman"/>
          <w:szCs w:val="28"/>
        </w:rPr>
        <w:t>а</w:t>
      </w:r>
      <w:r w:rsidRPr="00783C30">
        <w:rPr>
          <w:rFonts w:cs="Times New Roman"/>
          <w:szCs w:val="28"/>
        </w:rPr>
        <w:t>кт про факт порушення процесу обробки та захисту персональних даних (далі</w:t>
      </w:r>
      <w:r w:rsidR="00186E2D">
        <w:rPr>
          <w:rFonts w:cs="Times New Roman"/>
          <w:szCs w:val="28"/>
        </w:rPr>
        <w:t xml:space="preserve"> </w:t>
      </w:r>
      <w:r w:rsidR="00186E2D">
        <w:rPr>
          <w:rFonts w:cs="Times New Roman"/>
          <w:szCs w:val="28"/>
        </w:rPr>
        <w:sym w:font="Symbol" w:char="F02D"/>
      </w:r>
      <w:r w:rsidRPr="00783C30">
        <w:rPr>
          <w:rFonts w:cs="Times New Roman"/>
          <w:szCs w:val="28"/>
        </w:rPr>
        <w:t xml:space="preserve"> </w:t>
      </w:r>
      <w:r w:rsidR="00186E2D">
        <w:rPr>
          <w:rFonts w:cs="Times New Roman"/>
          <w:szCs w:val="28"/>
        </w:rPr>
        <w:t>А</w:t>
      </w:r>
      <w:r w:rsidRPr="00783C30">
        <w:rPr>
          <w:rFonts w:cs="Times New Roman"/>
          <w:szCs w:val="28"/>
        </w:rPr>
        <w:t>кт).</w:t>
      </w:r>
    </w:p>
    <w:p w14:paraId="043AB24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5AD634F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8.1. Акт підписується відповідальною особою та працівником, яким виявлено (вчинено) дане порушення.</w:t>
      </w:r>
    </w:p>
    <w:p w14:paraId="66BAEC80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2C0FE59C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8.2. Відмова від підпису працівника фіксується відповідно до вимог чинного законодавства.</w:t>
      </w:r>
    </w:p>
    <w:p w14:paraId="78E855DA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043297A4" w14:textId="4C3B0CA3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8.3. Організація роботи, пов'язаної із захистом персональних даних при їхній обробці, тих володільців/розпорядників, на яких не поширюються вимоги частини другої статті 24 Закону України </w:t>
      </w:r>
      <w:r w:rsidR="00687585">
        <w:rPr>
          <w:rFonts w:cs="Times New Roman"/>
          <w:szCs w:val="28"/>
        </w:rPr>
        <w:t>«</w:t>
      </w:r>
      <w:r w:rsidRPr="00783C30">
        <w:rPr>
          <w:rFonts w:cs="Times New Roman"/>
          <w:szCs w:val="28"/>
        </w:rPr>
        <w:t>Про захист персональних даних</w:t>
      </w:r>
      <w:r w:rsidR="00687585">
        <w:rPr>
          <w:rFonts w:cs="Times New Roman"/>
          <w:szCs w:val="28"/>
        </w:rPr>
        <w:t>»</w:t>
      </w:r>
      <w:r w:rsidRPr="00783C30">
        <w:rPr>
          <w:rFonts w:cs="Times New Roman"/>
          <w:szCs w:val="28"/>
        </w:rPr>
        <w:t>, покладається безпосередньо на тих осіб, які здійснюють обробку персональних даних.</w:t>
      </w:r>
    </w:p>
    <w:p w14:paraId="23F02368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4E8B026E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>8.4. Вимоги відповідальної особи до заходів щодо забезпечення безпеки обробки персональних даних є обов'язковими для всіх працівників, які здійснюють обробку персональних даних.</w:t>
      </w:r>
    </w:p>
    <w:p w14:paraId="45E911E6" w14:textId="77777777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</w:p>
    <w:p w14:paraId="19607987" w14:textId="559E11CA" w:rsidR="007E5AAD" w:rsidRPr="00783C30" w:rsidRDefault="007E5AAD" w:rsidP="00783C30">
      <w:pPr>
        <w:ind w:firstLine="567"/>
        <w:jc w:val="both"/>
        <w:rPr>
          <w:rFonts w:cs="Times New Roman"/>
          <w:szCs w:val="28"/>
        </w:rPr>
      </w:pPr>
      <w:r w:rsidRPr="00783C30">
        <w:rPr>
          <w:rFonts w:cs="Times New Roman"/>
          <w:szCs w:val="28"/>
        </w:rPr>
        <w:t xml:space="preserve">9. Підписаний Акт надається керівникові апарату </w:t>
      </w:r>
      <w:r w:rsidR="00864AC7">
        <w:rPr>
          <w:rFonts w:cs="Times New Roman"/>
          <w:szCs w:val="28"/>
        </w:rPr>
        <w:t>рай</w:t>
      </w:r>
      <w:r w:rsidRPr="00783C30">
        <w:rPr>
          <w:rFonts w:cs="Times New Roman"/>
          <w:szCs w:val="28"/>
        </w:rPr>
        <w:t xml:space="preserve">держадміністрації або, в разі його відсутності, </w:t>
      </w:r>
      <w:r w:rsidR="00186E2D">
        <w:rPr>
          <w:rFonts w:cs="Times New Roman"/>
          <w:szCs w:val="28"/>
        </w:rPr>
        <w:sym w:font="Symbol" w:char="F02D"/>
      </w:r>
      <w:r w:rsidRPr="00783C30">
        <w:rPr>
          <w:rFonts w:cs="Times New Roman"/>
          <w:szCs w:val="28"/>
        </w:rPr>
        <w:t xml:space="preserve"> посадовій особі, на яку покладено виконання його повноважень для прийняття рішення та повідомлення правоохоронних органів про несанкціонований доступ до персональних даних та вжиття відповідних заходів реагування.</w:t>
      </w:r>
    </w:p>
    <w:p w14:paraId="2522E2C5" w14:textId="77777777" w:rsidR="007E5AAD" w:rsidRDefault="007E5AAD" w:rsidP="007E5AAD">
      <w:pPr>
        <w:jc w:val="both"/>
      </w:pPr>
    </w:p>
    <w:p w14:paraId="46627848" w14:textId="25BB2F5A" w:rsidR="007E5AAD" w:rsidRDefault="007E5AAD" w:rsidP="007E5AAD">
      <w:pPr>
        <w:jc w:val="center"/>
      </w:pPr>
      <w:r>
        <w:t>____________________________________</w:t>
      </w:r>
    </w:p>
    <w:p w14:paraId="4AAD3E65" w14:textId="77777777" w:rsidR="007E5AAD" w:rsidRDefault="007E5AAD" w:rsidP="007E5AAD">
      <w:pPr>
        <w:jc w:val="both"/>
      </w:pPr>
    </w:p>
    <w:p w14:paraId="7A363AE9" w14:textId="77777777" w:rsidR="001F1BE3" w:rsidRDefault="001F1BE3"/>
    <w:sectPr w:rsidR="001F1BE3" w:rsidSect="00783C30">
      <w:headerReference w:type="default" r:id="rId6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97B39" w14:textId="77777777" w:rsidR="00237C68" w:rsidRDefault="00237C68" w:rsidP="00783C30">
      <w:r>
        <w:separator/>
      </w:r>
    </w:p>
  </w:endnote>
  <w:endnote w:type="continuationSeparator" w:id="0">
    <w:p w14:paraId="64B3A2DD" w14:textId="77777777" w:rsidR="00237C68" w:rsidRDefault="00237C68" w:rsidP="0078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1DC9D" w14:textId="77777777" w:rsidR="00237C68" w:rsidRDefault="00237C68" w:rsidP="00783C30">
      <w:r>
        <w:separator/>
      </w:r>
    </w:p>
  </w:footnote>
  <w:footnote w:type="continuationSeparator" w:id="0">
    <w:p w14:paraId="5BF62325" w14:textId="77777777" w:rsidR="00237C68" w:rsidRDefault="00237C68" w:rsidP="0078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2449326"/>
      <w:docPartObj>
        <w:docPartGallery w:val="Page Numbers (Top of Page)"/>
        <w:docPartUnique/>
      </w:docPartObj>
    </w:sdtPr>
    <w:sdtContent>
      <w:p w14:paraId="5E06CF4B" w14:textId="510723EE" w:rsidR="00783C30" w:rsidRDefault="00783C3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34ACF5" w14:textId="77777777" w:rsidR="00783C30" w:rsidRDefault="00783C3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BE3"/>
    <w:rsid w:val="00186E2D"/>
    <w:rsid w:val="001B09E0"/>
    <w:rsid w:val="001F1BE3"/>
    <w:rsid w:val="00237C68"/>
    <w:rsid w:val="002835B0"/>
    <w:rsid w:val="00292084"/>
    <w:rsid w:val="00427FF2"/>
    <w:rsid w:val="00687585"/>
    <w:rsid w:val="00783C30"/>
    <w:rsid w:val="007E5AAD"/>
    <w:rsid w:val="00864AC7"/>
    <w:rsid w:val="0096705E"/>
    <w:rsid w:val="00B21A1C"/>
    <w:rsid w:val="00C16DC5"/>
    <w:rsid w:val="00C20179"/>
    <w:rsid w:val="00DE25C7"/>
    <w:rsid w:val="00F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5A624"/>
  <w15:chartTrackingRefBased/>
  <w15:docId w15:val="{54995981-65F5-4ABF-9C09-FD02021D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AAD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1B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B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BE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1BE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BE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BE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BE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1BE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1BE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B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1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1B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1B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1B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1B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1B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1B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1B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1B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F1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1BE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F1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1BE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F1B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1BE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1F1BE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1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F1BE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F1BE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83C30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783C30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783C30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783C30"/>
    <w:rPr>
      <w:rFonts w:ascii="Times New Roman" w:hAnsi="Times New Roman" w:cstheme="minorHAnsi"/>
      <w:kern w:val="0"/>
      <w:sz w:val="28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2848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4</cp:revision>
  <cp:lastPrinted>2025-06-25T08:12:00Z</cp:lastPrinted>
  <dcterms:created xsi:type="dcterms:W3CDTF">2025-06-19T13:07:00Z</dcterms:created>
  <dcterms:modified xsi:type="dcterms:W3CDTF">2025-06-25T08:13:00Z</dcterms:modified>
</cp:coreProperties>
</file>